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5CC" w:rsidRPr="005B42A0" w:rsidRDefault="00DD05CC">
      <w:pPr>
        <w:rPr>
          <w:rFonts w:ascii="Bookman Old Style" w:hAnsi="Bookman Old Style"/>
          <w:sz w:val="24"/>
          <w:szCs w:val="24"/>
        </w:rPr>
      </w:pPr>
    </w:p>
    <w:p w:rsidR="00DD05CC" w:rsidRPr="005B42A0" w:rsidRDefault="00DD05CC" w:rsidP="00DD05CC">
      <w:pPr>
        <w:rPr>
          <w:rFonts w:ascii="Bookman Old Style" w:hAnsi="Bookman Old Style"/>
          <w:sz w:val="24"/>
          <w:szCs w:val="24"/>
        </w:rPr>
      </w:pPr>
      <w:r w:rsidRPr="005B42A0">
        <w:rPr>
          <w:rFonts w:ascii="Bookman Old Style" w:eastAsia="Times New Roman" w:hAnsi="Bookman Old Style" w:cs="Tahoma"/>
          <w:b/>
          <w:sz w:val="24"/>
          <w:szCs w:val="24"/>
          <w:lang w:eastAsia="sl-SI"/>
        </w:rPr>
        <w:t>Niveau: LP3 JOUR</w:t>
      </w:r>
    </w:p>
    <w:p w:rsidR="001E1861" w:rsidRPr="005B42A0" w:rsidRDefault="001E1861" w:rsidP="001E1861">
      <w:pPr>
        <w:rPr>
          <w:rFonts w:ascii="Bookman Old Style" w:hAnsi="Bookman Old Style"/>
          <w:sz w:val="24"/>
          <w:szCs w:val="24"/>
        </w:rPr>
      </w:pPr>
      <w:r w:rsidRPr="005B42A0">
        <w:rPr>
          <w:rFonts w:ascii="Bookman Old Style" w:hAnsi="Bookman Old Style"/>
          <w:b/>
          <w:sz w:val="24"/>
          <w:szCs w:val="24"/>
          <w:u w:val="single"/>
        </w:rPr>
        <w:t>EPREUVES DE LANGUES</w:t>
      </w:r>
      <w:r w:rsidRPr="005B42A0">
        <w:rPr>
          <w:rFonts w:ascii="Bookman Old Style" w:hAnsi="Bookman Old Style"/>
          <w:sz w:val="24"/>
          <w:szCs w:val="24"/>
        </w:rPr>
        <w:t xml:space="preserve">  Durée: 1H20 minutes ( 10H00 -11H20min) coef 2 </w:t>
      </w:r>
    </w:p>
    <w:p w:rsidR="001E1861" w:rsidRPr="005B42A0" w:rsidRDefault="001E1861" w:rsidP="001E1861">
      <w:pPr>
        <w:pStyle w:val="Paragraphedeliste"/>
        <w:numPr>
          <w:ilvl w:val="0"/>
          <w:numId w:val="1"/>
        </w:numPr>
        <w:rPr>
          <w:rFonts w:ascii="Bookman Old Style" w:hAnsi="Bookman Old Style"/>
          <w:sz w:val="24"/>
          <w:szCs w:val="24"/>
        </w:rPr>
      </w:pPr>
      <w:r w:rsidRPr="005B42A0">
        <w:rPr>
          <w:rFonts w:ascii="Bookman Old Style" w:hAnsi="Bookman Old Style"/>
          <w:sz w:val="24"/>
          <w:szCs w:val="24"/>
        </w:rPr>
        <w:t xml:space="preserve">FRANCAIS </w:t>
      </w:r>
    </w:p>
    <w:p w:rsidR="001E1861" w:rsidRPr="005B42A0" w:rsidRDefault="001E1861" w:rsidP="001E1861">
      <w:pPr>
        <w:pStyle w:val="Paragraphedeliste"/>
        <w:rPr>
          <w:rFonts w:ascii="Bookman Old Style" w:hAnsi="Bookman Old Style"/>
          <w:sz w:val="24"/>
          <w:szCs w:val="24"/>
        </w:rPr>
      </w:pPr>
    </w:p>
    <w:p w:rsidR="001E1861" w:rsidRPr="005B42A0" w:rsidRDefault="001E1861" w:rsidP="001E1861">
      <w:pPr>
        <w:pStyle w:val="Paragraphedeliste"/>
        <w:numPr>
          <w:ilvl w:val="0"/>
          <w:numId w:val="2"/>
        </w:numPr>
        <w:rPr>
          <w:rFonts w:ascii="Bookman Old Style" w:hAnsi="Bookman Old Style"/>
          <w:sz w:val="24"/>
          <w:szCs w:val="24"/>
        </w:rPr>
      </w:pPr>
      <w:r w:rsidRPr="005B42A0">
        <w:rPr>
          <w:rFonts w:ascii="Bookman Old Style" w:hAnsi="Bookman Old Style"/>
          <w:sz w:val="24"/>
          <w:szCs w:val="24"/>
        </w:rPr>
        <w:t>Dictée lue ( 30 minutes) / 20 points</w:t>
      </w:r>
    </w:p>
    <w:p w:rsidR="001E1861" w:rsidRPr="005B42A0" w:rsidRDefault="001E1861" w:rsidP="001E1861">
      <w:pPr>
        <w:pStyle w:val="Paragraphedeliste"/>
        <w:rPr>
          <w:rFonts w:ascii="Bookman Old Style" w:hAnsi="Bookman Old Style"/>
          <w:sz w:val="24"/>
          <w:szCs w:val="24"/>
        </w:rPr>
      </w:pPr>
    </w:p>
    <w:p w:rsidR="00DD05CC" w:rsidRPr="005B42A0" w:rsidRDefault="001E1861" w:rsidP="001E1861">
      <w:pPr>
        <w:pStyle w:val="Paragraphedeliste"/>
        <w:numPr>
          <w:ilvl w:val="0"/>
          <w:numId w:val="2"/>
        </w:numPr>
        <w:rPr>
          <w:rFonts w:ascii="Bookman Old Style" w:hAnsi="Bookman Old Style"/>
          <w:sz w:val="24"/>
          <w:szCs w:val="24"/>
        </w:rPr>
      </w:pPr>
      <w:r w:rsidRPr="005B42A0">
        <w:rPr>
          <w:rFonts w:ascii="Bookman Old Style" w:hAnsi="Bookman Old Style"/>
          <w:sz w:val="24"/>
          <w:szCs w:val="24"/>
        </w:rPr>
        <w:t>Techniques d'expression écrite (Durée : 30  minutes, /10 points)</w:t>
      </w:r>
      <w:r w:rsidR="00DD05CC" w:rsidRPr="005B42A0">
        <w:rPr>
          <w:rFonts w:ascii="Bookman Old Style" w:hAnsi="Bookman Old Style"/>
          <w:sz w:val="24"/>
          <w:szCs w:val="24"/>
        </w:rPr>
        <w:t xml:space="preserve"> </w:t>
      </w:r>
    </w:p>
    <w:p w:rsidR="00DD05CC" w:rsidRPr="005B42A0" w:rsidRDefault="00DD05CC" w:rsidP="00DD05CC">
      <w:pPr>
        <w:spacing w:after="0" w:line="240" w:lineRule="auto"/>
        <w:rPr>
          <w:rFonts w:ascii="Bookman Old Style" w:eastAsia="Times New Roman" w:hAnsi="Bookman Old Style" w:cs="Tahoma"/>
          <w:b/>
          <w:sz w:val="24"/>
          <w:szCs w:val="24"/>
          <w:lang w:eastAsia="sl-SI"/>
        </w:rPr>
      </w:pPr>
    </w:p>
    <w:p w:rsidR="00DD05CC" w:rsidRPr="005B42A0" w:rsidRDefault="00DD05CC" w:rsidP="00DD05CC">
      <w:pPr>
        <w:spacing w:after="0" w:line="240" w:lineRule="auto"/>
        <w:rPr>
          <w:rFonts w:ascii="Bookman Old Style" w:eastAsia="Times New Roman" w:hAnsi="Bookman Old Style" w:cs="Tahoma"/>
          <w:sz w:val="24"/>
          <w:szCs w:val="24"/>
          <w:lang w:eastAsia="sl-SI"/>
        </w:rPr>
      </w:pPr>
      <w:r w:rsidRPr="005B42A0">
        <w:rPr>
          <w:rFonts w:ascii="Bookman Old Style" w:eastAsia="Times New Roman" w:hAnsi="Bookman Old Style" w:cs="Tahoma"/>
          <w:b/>
          <w:sz w:val="24"/>
          <w:szCs w:val="24"/>
          <w:lang w:eastAsia="sl-SI"/>
        </w:rPr>
        <w:t>EXERCICE I</w:t>
      </w:r>
    </w:p>
    <w:p w:rsidR="00DD05CC" w:rsidRPr="005B42A0" w:rsidRDefault="00DD05CC" w:rsidP="00DD05CC">
      <w:pPr>
        <w:spacing w:line="240" w:lineRule="auto"/>
        <w:rPr>
          <w:rFonts w:ascii="Bookman Old Style" w:hAnsi="Bookman Old Style" w:cs="Tahoma"/>
          <w:b/>
          <w:sz w:val="24"/>
          <w:szCs w:val="24"/>
        </w:rPr>
      </w:pPr>
      <w:r w:rsidRPr="005B42A0">
        <w:rPr>
          <w:rFonts w:ascii="Bookman Old Style" w:hAnsi="Bookman Old Style" w:cs="Tahoma"/>
          <w:b/>
          <w:sz w:val="24"/>
          <w:szCs w:val="24"/>
        </w:rPr>
        <w:t>Réécrivez les phrases en mettant correctement au participe passé les verbes entre parenthèses (5 pts).</w:t>
      </w:r>
    </w:p>
    <w:p w:rsidR="00DD05CC" w:rsidRPr="005B42A0" w:rsidRDefault="00DD05CC" w:rsidP="00DD05CC">
      <w:pPr>
        <w:shd w:val="clear" w:color="auto" w:fill="FFFFFF"/>
        <w:autoSpaceDE w:val="0"/>
        <w:autoSpaceDN w:val="0"/>
        <w:adjustRightInd w:val="0"/>
        <w:spacing w:after="0" w:line="360" w:lineRule="auto"/>
        <w:jc w:val="both"/>
        <w:rPr>
          <w:rFonts w:ascii="Bookman Old Style" w:hAnsi="Bookman Old Style" w:cs="Tahoma"/>
          <w:sz w:val="24"/>
          <w:szCs w:val="24"/>
        </w:rPr>
      </w:pPr>
      <w:r w:rsidRPr="005B42A0">
        <w:rPr>
          <w:rFonts w:ascii="Bookman Old Style" w:hAnsi="Bookman Old Style" w:cs="Tahoma"/>
          <w:sz w:val="24"/>
          <w:szCs w:val="24"/>
        </w:rPr>
        <w:t xml:space="preserve">1. Cette fille m’a (prendre) toutes mes chaussures qu’elle a (trouver). </w:t>
      </w:r>
    </w:p>
    <w:p w:rsidR="00DD05CC" w:rsidRPr="005B42A0" w:rsidRDefault="00DD05CC" w:rsidP="00DD05CC">
      <w:pPr>
        <w:shd w:val="clear" w:color="auto" w:fill="FFFFFF"/>
        <w:autoSpaceDE w:val="0"/>
        <w:autoSpaceDN w:val="0"/>
        <w:adjustRightInd w:val="0"/>
        <w:spacing w:after="0" w:line="360" w:lineRule="auto"/>
        <w:jc w:val="both"/>
        <w:rPr>
          <w:rFonts w:ascii="Bookman Old Style" w:hAnsi="Bookman Old Style" w:cs="Tahoma"/>
          <w:sz w:val="24"/>
          <w:szCs w:val="24"/>
        </w:rPr>
      </w:pPr>
      <w:r w:rsidRPr="005B42A0">
        <w:rPr>
          <w:rFonts w:ascii="Bookman Old Style" w:hAnsi="Bookman Old Style" w:cs="Tahoma"/>
          <w:sz w:val="24"/>
          <w:szCs w:val="24"/>
        </w:rPr>
        <w:t xml:space="preserve">2. Les délégations se sont (dire) satisfaites de la victoire (acquérir) que l'on n'a pas (accepter). </w:t>
      </w:r>
    </w:p>
    <w:p w:rsidR="00DD05CC" w:rsidRPr="005B42A0" w:rsidRDefault="00DD05CC" w:rsidP="00DD05CC">
      <w:pPr>
        <w:shd w:val="clear" w:color="auto" w:fill="FFFFFF"/>
        <w:autoSpaceDE w:val="0"/>
        <w:autoSpaceDN w:val="0"/>
        <w:adjustRightInd w:val="0"/>
        <w:spacing w:after="0" w:line="360" w:lineRule="auto"/>
        <w:jc w:val="both"/>
        <w:rPr>
          <w:rFonts w:ascii="Bookman Old Style" w:hAnsi="Bookman Old Style" w:cs="Tahoma"/>
          <w:sz w:val="24"/>
          <w:szCs w:val="24"/>
        </w:rPr>
      </w:pPr>
      <w:r w:rsidRPr="005B42A0">
        <w:rPr>
          <w:rFonts w:ascii="Bookman Old Style" w:hAnsi="Bookman Old Style" w:cs="Tahoma"/>
          <w:sz w:val="24"/>
          <w:szCs w:val="24"/>
        </w:rPr>
        <w:t xml:space="preserve">3. Les oiseaux que j’ai (voir) s’envoler des arbres (couper) ont (chanter) toute la matinée. </w:t>
      </w:r>
    </w:p>
    <w:p w:rsidR="00DD05CC" w:rsidRPr="005B42A0" w:rsidRDefault="00DD05CC" w:rsidP="00DD05CC">
      <w:pPr>
        <w:shd w:val="clear" w:color="auto" w:fill="FFFFFF"/>
        <w:autoSpaceDE w:val="0"/>
        <w:autoSpaceDN w:val="0"/>
        <w:adjustRightInd w:val="0"/>
        <w:spacing w:after="0" w:line="360" w:lineRule="auto"/>
        <w:jc w:val="both"/>
        <w:rPr>
          <w:rFonts w:ascii="Bookman Old Style" w:hAnsi="Bookman Old Style" w:cs="Tahoma"/>
          <w:sz w:val="24"/>
          <w:szCs w:val="24"/>
        </w:rPr>
      </w:pPr>
      <w:r w:rsidRPr="005B42A0">
        <w:rPr>
          <w:rFonts w:ascii="Bookman Old Style" w:hAnsi="Bookman Old Style" w:cs="Tahoma"/>
          <w:sz w:val="24"/>
          <w:szCs w:val="24"/>
        </w:rPr>
        <w:t>4. Les trois années qu'elles ont (vivre) ensemble ont (changer) leurs vies.</w:t>
      </w:r>
    </w:p>
    <w:p w:rsidR="00DD05CC" w:rsidRPr="005B42A0" w:rsidRDefault="00DD05CC" w:rsidP="00DD05CC">
      <w:pPr>
        <w:spacing w:after="0" w:line="240" w:lineRule="auto"/>
        <w:rPr>
          <w:rFonts w:ascii="Bookman Old Style" w:eastAsia="Times New Roman" w:hAnsi="Bookman Old Style" w:cs="Tahoma"/>
          <w:b/>
          <w:sz w:val="24"/>
          <w:szCs w:val="24"/>
          <w:lang w:eastAsia="sl-SI"/>
        </w:rPr>
      </w:pPr>
      <w:r w:rsidRPr="005B42A0">
        <w:rPr>
          <w:rFonts w:ascii="Bookman Old Style" w:eastAsia="Times New Roman" w:hAnsi="Bookman Old Style" w:cs="Tahoma"/>
          <w:b/>
          <w:sz w:val="24"/>
          <w:szCs w:val="24"/>
          <w:lang w:eastAsia="sl-SI"/>
        </w:rPr>
        <w:t>Exercice II</w:t>
      </w:r>
    </w:p>
    <w:p w:rsidR="00DD05CC" w:rsidRPr="005B42A0" w:rsidRDefault="00DD05CC" w:rsidP="00DD05CC">
      <w:pPr>
        <w:spacing w:after="0" w:line="360" w:lineRule="auto"/>
        <w:jc w:val="both"/>
        <w:rPr>
          <w:rFonts w:ascii="Bookman Old Style" w:hAnsi="Bookman Old Style" w:cs="Tahoma"/>
          <w:b/>
          <w:sz w:val="24"/>
          <w:szCs w:val="24"/>
        </w:rPr>
      </w:pPr>
      <w:r w:rsidRPr="005B42A0">
        <w:rPr>
          <w:rFonts w:ascii="Bookman Old Style" w:hAnsi="Bookman Old Style" w:cs="Tahoma"/>
          <w:b/>
          <w:sz w:val="24"/>
          <w:szCs w:val="24"/>
        </w:rPr>
        <w:t>Conjuguez les verbes à l’infinitif soulignés au temps indiqué entre parenthèses (2 pts).</w:t>
      </w:r>
    </w:p>
    <w:p w:rsidR="00DD05CC" w:rsidRPr="005B42A0" w:rsidRDefault="00DD05CC" w:rsidP="00DD05CC">
      <w:pPr>
        <w:spacing w:after="0" w:line="360" w:lineRule="auto"/>
        <w:jc w:val="both"/>
        <w:rPr>
          <w:rFonts w:ascii="Bookman Old Style" w:hAnsi="Bookman Old Style" w:cs="Tahoma"/>
          <w:sz w:val="24"/>
          <w:szCs w:val="24"/>
        </w:rPr>
      </w:pPr>
      <w:r w:rsidRPr="005B42A0">
        <w:rPr>
          <w:rFonts w:ascii="Bookman Old Style" w:hAnsi="Bookman Old Style" w:cs="Tahoma"/>
          <w:sz w:val="24"/>
          <w:szCs w:val="24"/>
        </w:rPr>
        <w:t xml:space="preserve">1- Je </w:t>
      </w:r>
      <w:r w:rsidRPr="005B42A0">
        <w:rPr>
          <w:rFonts w:ascii="Bookman Old Style" w:hAnsi="Bookman Old Style" w:cs="Tahoma"/>
          <w:sz w:val="24"/>
          <w:szCs w:val="24"/>
          <w:u w:val="single"/>
        </w:rPr>
        <w:t>courir</w:t>
      </w:r>
      <w:r w:rsidRPr="005B42A0">
        <w:rPr>
          <w:rFonts w:ascii="Bookman Old Style" w:hAnsi="Bookman Old Style" w:cs="Tahoma"/>
          <w:sz w:val="24"/>
          <w:szCs w:val="24"/>
        </w:rPr>
        <w:t xml:space="preserve"> toute la nuit pour te voir (futur simple de l’indicatif). </w:t>
      </w:r>
    </w:p>
    <w:p w:rsidR="00DD05CC" w:rsidRPr="005B42A0" w:rsidRDefault="00DD05CC" w:rsidP="00DD05CC">
      <w:pPr>
        <w:spacing w:after="0" w:line="360" w:lineRule="auto"/>
        <w:jc w:val="both"/>
        <w:rPr>
          <w:rFonts w:ascii="Bookman Old Style" w:hAnsi="Bookman Old Style" w:cs="Tahoma"/>
          <w:sz w:val="24"/>
          <w:szCs w:val="24"/>
        </w:rPr>
      </w:pPr>
      <w:r w:rsidRPr="005B42A0">
        <w:rPr>
          <w:rFonts w:ascii="Bookman Old Style" w:hAnsi="Bookman Old Style" w:cs="Tahoma"/>
          <w:sz w:val="24"/>
          <w:szCs w:val="24"/>
        </w:rPr>
        <w:t xml:space="preserve">2. Les enfants t’ </w:t>
      </w:r>
      <w:r w:rsidRPr="005B42A0">
        <w:rPr>
          <w:rFonts w:ascii="Bookman Old Style" w:hAnsi="Bookman Old Style" w:cs="Tahoma"/>
          <w:sz w:val="24"/>
          <w:szCs w:val="24"/>
          <w:u w:val="single"/>
        </w:rPr>
        <w:t>appeler</w:t>
      </w:r>
      <w:r w:rsidRPr="005B42A0">
        <w:rPr>
          <w:rFonts w:ascii="Bookman Old Style" w:hAnsi="Bookman Old Style" w:cs="Tahoma"/>
          <w:sz w:val="24"/>
          <w:szCs w:val="24"/>
        </w:rPr>
        <w:t xml:space="preserve"> le soir (futur simple de l’indicatif). </w:t>
      </w:r>
    </w:p>
    <w:p w:rsidR="00DD05CC" w:rsidRPr="005B42A0" w:rsidRDefault="00DD05CC" w:rsidP="00DD05CC">
      <w:pPr>
        <w:spacing w:after="0" w:line="360" w:lineRule="auto"/>
        <w:jc w:val="both"/>
        <w:rPr>
          <w:rFonts w:ascii="Bookman Old Style" w:hAnsi="Bookman Old Style" w:cs="Tahoma"/>
          <w:sz w:val="24"/>
          <w:szCs w:val="24"/>
        </w:rPr>
      </w:pPr>
      <w:r w:rsidRPr="005B42A0">
        <w:rPr>
          <w:rFonts w:ascii="Bookman Old Style" w:hAnsi="Bookman Old Style" w:cs="Tahoma"/>
          <w:sz w:val="24"/>
          <w:szCs w:val="24"/>
        </w:rPr>
        <w:t xml:space="preserve">3- </w:t>
      </w:r>
      <w:r w:rsidRPr="005B42A0">
        <w:rPr>
          <w:rFonts w:ascii="Bookman Old Style" w:hAnsi="Bookman Old Style" w:cs="Tahoma"/>
          <w:sz w:val="24"/>
          <w:szCs w:val="24"/>
          <w:u w:val="single"/>
        </w:rPr>
        <w:t>craindre</w:t>
      </w:r>
      <w:r w:rsidRPr="005B42A0">
        <w:rPr>
          <w:rFonts w:ascii="Bookman Old Style" w:hAnsi="Bookman Old Style" w:cs="Tahoma"/>
          <w:sz w:val="24"/>
          <w:szCs w:val="24"/>
        </w:rPr>
        <w:t xml:space="preserve"> (présent de l’impératif) le froid de l’hiver. </w:t>
      </w:r>
    </w:p>
    <w:p w:rsidR="00DD05CC" w:rsidRPr="005B42A0" w:rsidRDefault="00DD05CC" w:rsidP="00DD05CC">
      <w:pPr>
        <w:spacing w:after="0" w:line="360" w:lineRule="auto"/>
        <w:jc w:val="both"/>
        <w:rPr>
          <w:rFonts w:ascii="Bookman Old Style" w:hAnsi="Bookman Old Style" w:cs="Tahoma"/>
          <w:sz w:val="24"/>
          <w:szCs w:val="24"/>
        </w:rPr>
      </w:pPr>
      <w:r w:rsidRPr="005B42A0">
        <w:rPr>
          <w:rFonts w:ascii="Bookman Old Style" w:hAnsi="Bookman Old Style" w:cs="Tahoma"/>
          <w:sz w:val="24"/>
          <w:szCs w:val="24"/>
        </w:rPr>
        <w:t xml:space="preserve">4. Ce jour-là nous </w:t>
      </w:r>
      <w:r w:rsidRPr="005B42A0">
        <w:rPr>
          <w:rFonts w:ascii="Bookman Old Style" w:hAnsi="Bookman Old Style" w:cs="Tahoma"/>
          <w:sz w:val="24"/>
          <w:szCs w:val="24"/>
          <w:u w:val="single"/>
        </w:rPr>
        <w:t>rectifie</w:t>
      </w:r>
      <w:r w:rsidRPr="005B42A0">
        <w:rPr>
          <w:rFonts w:ascii="Bookman Old Style" w:hAnsi="Bookman Old Style" w:cs="Tahoma"/>
          <w:sz w:val="24"/>
          <w:szCs w:val="24"/>
        </w:rPr>
        <w:t>r (imparfait de l’indicatif) l’erreur.</w:t>
      </w:r>
    </w:p>
    <w:p w:rsidR="00DD05CC" w:rsidRPr="005B42A0" w:rsidRDefault="00DD05CC" w:rsidP="00DD05CC">
      <w:pPr>
        <w:spacing w:after="0" w:line="240" w:lineRule="auto"/>
        <w:rPr>
          <w:rFonts w:ascii="Bookman Old Style" w:eastAsia="Times New Roman" w:hAnsi="Bookman Old Style" w:cs="Tahoma"/>
          <w:b/>
          <w:sz w:val="24"/>
          <w:szCs w:val="24"/>
          <w:lang w:eastAsia="sl-SI"/>
        </w:rPr>
      </w:pPr>
      <w:r w:rsidRPr="005B42A0">
        <w:rPr>
          <w:rFonts w:ascii="Bookman Old Style" w:eastAsia="Times New Roman" w:hAnsi="Bookman Old Style" w:cs="Tahoma"/>
          <w:b/>
          <w:sz w:val="24"/>
          <w:szCs w:val="24"/>
          <w:lang w:eastAsia="sl-SI"/>
        </w:rPr>
        <w:t>Exercice III</w:t>
      </w:r>
    </w:p>
    <w:p w:rsidR="00DD05CC" w:rsidRPr="005B42A0" w:rsidRDefault="00DD05CC" w:rsidP="00DD05CC">
      <w:pPr>
        <w:spacing w:after="0" w:line="240" w:lineRule="auto"/>
        <w:rPr>
          <w:rFonts w:ascii="Bookman Old Style" w:eastAsia="Times New Roman" w:hAnsi="Bookman Old Style" w:cs="Tahoma"/>
          <w:b/>
          <w:sz w:val="24"/>
          <w:szCs w:val="24"/>
          <w:lang w:eastAsia="sl-SI"/>
        </w:rPr>
      </w:pPr>
      <w:r w:rsidRPr="005B42A0">
        <w:rPr>
          <w:rFonts w:ascii="Bookman Old Style" w:eastAsia="Times New Roman" w:hAnsi="Bookman Old Style" w:cs="Tahoma"/>
          <w:b/>
          <w:sz w:val="24"/>
          <w:szCs w:val="24"/>
          <w:lang w:eastAsia="sl-SI"/>
        </w:rPr>
        <w:t>Complétez ces phrases avec les mots proposés :</w:t>
      </w:r>
    </w:p>
    <w:p w:rsidR="00DD05CC" w:rsidRPr="005B42A0" w:rsidRDefault="00DD05CC" w:rsidP="00DD05CC">
      <w:pPr>
        <w:spacing w:after="0" w:line="240" w:lineRule="auto"/>
        <w:rPr>
          <w:rFonts w:ascii="Bookman Old Style" w:eastAsia="Times New Roman" w:hAnsi="Bookman Old Style" w:cs="Tahoma"/>
          <w:b/>
          <w:i/>
          <w:sz w:val="24"/>
          <w:szCs w:val="24"/>
          <w:lang w:eastAsia="sl-SI"/>
        </w:rPr>
      </w:pPr>
      <w:r w:rsidRPr="005B42A0">
        <w:rPr>
          <w:rFonts w:ascii="Bookman Old Style" w:eastAsia="Times New Roman" w:hAnsi="Bookman Old Style" w:cs="Tahoma"/>
          <w:b/>
          <w:i/>
          <w:sz w:val="24"/>
          <w:szCs w:val="24"/>
          <w:lang w:eastAsia="sl-SI"/>
        </w:rPr>
        <w:t xml:space="preserve">aveuglement; infraction; aveuglément; dénouement; effraction; dénuement </w:t>
      </w:r>
      <w:r w:rsidRPr="005B42A0">
        <w:rPr>
          <w:rFonts w:ascii="Bookman Old Style" w:hAnsi="Bookman Old Style" w:cs="Tahoma"/>
          <w:b/>
          <w:sz w:val="24"/>
          <w:szCs w:val="24"/>
        </w:rPr>
        <w:t>(3 pts).</w:t>
      </w:r>
    </w:p>
    <w:p w:rsidR="00DD05CC" w:rsidRPr="005B42A0" w:rsidRDefault="00DD05CC" w:rsidP="00DD05CC">
      <w:pPr>
        <w:spacing w:after="0" w:line="360" w:lineRule="auto"/>
        <w:rPr>
          <w:rFonts w:ascii="Bookman Old Style" w:eastAsia="Times New Roman" w:hAnsi="Bookman Old Style" w:cs="Tahoma"/>
          <w:sz w:val="24"/>
          <w:szCs w:val="24"/>
          <w:lang w:eastAsia="sl-SI"/>
        </w:rPr>
      </w:pPr>
      <w:r w:rsidRPr="005B42A0">
        <w:rPr>
          <w:rFonts w:ascii="Bookman Old Style" w:eastAsia="Times New Roman" w:hAnsi="Bookman Old Style" w:cs="Tahoma"/>
          <w:sz w:val="24"/>
          <w:szCs w:val="24"/>
          <w:lang w:eastAsia="sl-SI"/>
        </w:rPr>
        <w:t>1. Ces malheureux, qui ont moins d'un dollar par jour, sont dans le plus complet ....</w:t>
      </w:r>
    </w:p>
    <w:p w:rsidR="00DD05CC" w:rsidRPr="005B42A0" w:rsidRDefault="00DD05CC" w:rsidP="00DD05CC">
      <w:pPr>
        <w:spacing w:after="0" w:line="360" w:lineRule="auto"/>
        <w:rPr>
          <w:rFonts w:ascii="Bookman Old Style" w:eastAsia="Times New Roman" w:hAnsi="Bookman Old Style" w:cs="Tahoma"/>
          <w:sz w:val="24"/>
          <w:szCs w:val="24"/>
          <w:lang w:eastAsia="sl-SI"/>
        </w:rPr>
      </w:pPr>
      <w:r w:rsidRPr="005B42A0">
        <w:rPr>
          <w:rFonts w:ascii="Bookman Old Style" w:eastAsia="Times New Roman" w:hAnsi="Bookman Old Style" w:cs="Tahoma"/>
          <w:sz w:val="24"/>
          <w:szCs w:val="24"/>
          <w:lang w:eastAsia="sl-SI"/>
        </w:rPr>
        <w:t xml:space="preserve">2. Le ...de ce roman m’a quelque peu déçu. </w:t>
      </w:r>
    </w:p>
    <w:p w:rsidR="00DD05CC" w:rsidRPr="005B42A0" w:rsidRDefault="00DD05CC" w:rsidP="00DD05CC">
      <w:pPr>
        <w:spacing w:after="0" w:line="360" w:lineRule="auto"/>
        <w:rPr>
          <w:rFonts w:ascii="Bookman Old Style" w:eastAsia="Times New Roman" w:hAnsi="Bookman Old Style" w:cs="Tahoma"/>
          <w:sz w:val="24"/>
          <w:szCs w:val="24"/>
          <w:lang w:eastAsia="sl-SI"/>
        </w:rPr>
      </w:pPr>
      <w:r w:rsidRPr="005B42A0">
        <w:rPr>
          <w:rFonts w:ascii="Bookman Old Style" w:eastAsia="Times New Roman" w:hAnsi="Bookman Old Style" w:cs="Tahoma"/>
          <w:sz w:val="24"/>
          <w:szCs w:val="24"/>
          <w:lang w:eastAsia="sl-SI"/>
        </w:rPr>
        <w:t xml:space="preserve">3. C’est faire preuve d’...que de continuer à croire aux revenants. </w:t>
      </w:r>
    </w:p>
    <w:p w:rsidR="00DD05CC" w:rsidRPr="005B42A0" w:rsidRDefault="00DD05CC" w:rsidP="00DD05CC">
      <w:pPr>
        <w:spacing w:after="0" w:line="360" w:lineRule="auto"/>
        <w:rPr>
          <w:rFonts w:ascii="Bookman Old Style" w:eastAsia="Times New Roman" w:hAnsi="Bookman Old Style" w:cs="Tahoma"/>
          <w:sz w:val="24"/>
          <w:szCs w:val="24"/>
          <w:lang w:eastAsia="sl-SI"/>
        </w:rPr>
      </w:pPr>
      <w:r w:rsidRPr="005B42A0">
        <w:rPr>
          <w:rFonts w:ascii="Bookman Old Style" w:eastAsia="Times New Roman" w:hAnsi="Bookman Old Style" w:cs="Tahoma"/>
          <w:sz w:val="24"/>
          <w:szCs w:val="24"/>
          <w:lang w:eastAsia="sl-SI"/>
        </w:rPr>
        <w:t xml:space="preserve">4. Disciplinés, vous suivez ...les instructions. </w:t>
      </w:r>
    </w:p>
    <w:p w:rsidR="00DD05CC" w:rsidRPr="005B42A0" w:rsidRDefault="00DD05CC" w:rsidP="00DD05CC">
      <w:pPr>
        <w:spacing w:after="0" w:line="360" w:lineRule="auto"/>
        <w:rPr>
          <w:rFonts w:ascii="Bookman Old Style" w:eastAsia="Times New Roman" w:hAnsi="Bookman Old Style" w:cs="Tahoma"/>
          <w:sz w:val="24"/>
          <w:szCs w:val="24"/>
          <w:lang w:eastAsia="sl-SI"/>
        </w:rPr>
      </w:pPr>
      <w:r w:rsidRPr="005B42A0">
        <w:rPr>
          <w:rFonts w:ascii="Bookman Old Style" w:eastAsia="Times New Roman" w:hAnsi="Bookman Old Style" w:cs="Tahoma"/>
          <w:sz w:val="24"/>
          <w:szCs w:val="24"/>
          <w:lang w:eastAsia="sl-SI"/>
        </w:rPr>
        <w:t xml:space="preserve">5. Ce véhicule stationne sur un passage protégé; il est en... </w:t>
      </w:r>
    </w:p>
    <w:p w:rsidR="00DD05CC" w:rsidRPr="005B42A0" w:rsidRDefault="00DD05CC" w:rsidP="00DD05CC">
      <w:pPr>
        <w:rPr>
          <w:rFonts w:ascii="Bookman Old Style" w:eastAsia="Times New Roman" w:hAnsi="Bookman Old Style" w:cs="Tahoma"/>
          <w:sz w:val="24"/>
          <w:szCs w:val="24"/>
          <w:lang w:eastAsia="sl-SI"/>
        </w:rPr>
      </w:pPr>
      <w:r w:rsidRPr="005B42A0">
        <w:rPr>
          <w:rFonts w:ascii="Bookman Old Style" w:eastAsia="Times New Roman" w:hAnsi="Bookman Old Style" w:cs="Tahoma"/>
          <w:sz w:val="24"/>
          <w:szCs w:val="24"/>
          <w:lang w:eastAsia="sl-SI"/>
        </w:rPr>
        <w:lastRenderedPageBreak/>
        <w:t>6. Le cambrioleur a pénétré par ...dans l’appartement.</w:t>
      </w:r>
    </w:p>
    <w:p w:rsidR="00FF34E9" w:rsidRPr="005B42A0" w:rsidRDefault="00FF34E9" w:rsidP="00FF34E9">
      <w:pPr>
        <w:spacing w:after="0" w:line="360" w:lineRule="auto"/>
        <w:rPr>
          <w:rFonts w:ascii="Bookman Old Style" w:eastAsia="Times New Roman" w:hAnsi="Bookman Old Style" w:cs="Tahoma"/>
          <w:sz w:val="24"/>
          <w:szCs w:val="24"/>
          <w:lang w:eastAsia="sl-SI"/>
        </w:rPr>
      </w:pPr>
    </w:p>
    <w:p w:rsidR="00FF34E9" w:rsidRPr="005B42A0" w:rsidRDefault="00FF34E9" w:rsidP="00FF34E9">
      <w:pPr>
        <w:pStyle w:val="Paragraphedeliste"/>
        <w:numPr>
          <w:ilvl w:val="0"/>
          <w:numId w:val="1"/>
        </w:numPr>
        <w:spacing w:after="0" w:line="360" w:lineRule="auto"/>
        <w:rPr>
          <w:rStyle w:val="lev"/>
          <w:rFonts w:ascii="Bookman Old Style" w:hAnsi="Bookman Old Style" w:cs="Tahoma"/>
          <w:b w:val="0"/>
          <w:bCs w:val="0"/>
          <w:sz w:val="24"/>
          <w:szCs w:val="24"/>
          <w:lang w:eastAsia="sl-SI"/>
        </w:rPr>
      </w:pPr>
      <w:r w:rsidRPr="005B42A0">
        <w:rPr>
          <w:rFonts w:ascii="Bookman Old Style" w:eastAsia="Times New Roman" w:hAnsi="Bookman Old Style" w:cs="Tahoma"/>
          <w:sz w:val="24"/>
          <w:szCs w:val="24"/>
          <w:lang w:eastAsia="sl-SI"/>
        </w:rPr>
        <w:t xml:space="preserve">ANGLAIS : </w:t>
      </w:r>
      <w:r w:rsidRPr="005B42A0">
        <w:rPr>
          <w:rStyle w:val="lev"/>
          <w:rFonts w:ascii="Bookman Old Style" w:hAnsi="Bookman Old Style" w:cs="Arial"/>
          <w:sz w:val="24"/>
          <w:szCs w:val="24"/>
          <w:bdr w:val="none" w:sz="0" w:space="0" w:color="auto" w:frame="1"/>
          <w:shd w:val="clear" w:color="auto" w:fill="FFFFFF"/>
        </w:rPr>
        <w:t xml:space="preserve">Traduisez les articles suivants </w:t>
      </w:r>
      <w:r w:rsidRPr="005B42A0">
        <w:rPr>
          <w:rFonts w:ascii="Bookman Old Style" w:hAnsi="Bookman Old Style"/>
          <w:sz w:val="24"/>
          <w:szCs w:val="24"/>
        </w:rPr>
        <w:t>( 30 minutes) / 10 points</w:t>
      </w:r>
    </w:p>
    <w:p w:rsidR="00FF34E9" w:rsidRPr="005B42A0" w:rsidRDefault="00FF34E9" w:rsidP="00FF34E9">
      <w:pPr>
        <w:spacing w:after="0" w:line="360" w:lineRule="auto"/>
        <w:rPr>
          <w:rStyle w:val="lev"/>
          <w:rFonts w:ascii="Bookman Old Style" w:hAnsi="Bookman Old Style" w:cs="Arial"/>
          <w:sz w:val="24"/>
          <w:szCs w:val="24"/>
          <w:bdr w:val="none" w:sz="0" w:space="0" w:color="auto" w:frame="1"/>
          <w:shd w:val="clear" w:color="auto" w:fill="FFFFFF"/>
        </w:rPr>
      </w:pPr>
    </w:p>
    <w:p w:rsidR="00617055" w:rsidRPr="005B42A0" w:rsidRDefault="00FF34E9" w:rsidP="00617055">
      <w:pPr>
        <w:pStyle w:val="Paragraphedeliste"/>
        <w:numPr>
          <w:ilvl w:val="0"/>
          <w:numId w:val="3"/>
        </w:numPr>
        <w:spacing w:after="0" w:line="360" w:lineRule="auto"/>
        <w:rPr>
          <w:rFonts w:ascii="Bookman Old Style" w:hAnsi="Bookman Old Style" w:cs="Arial"/>
          <w:b/>
          <w:bCs/>
          <w:sz w:val="24"/>
          <w:szCs w:val="24"/>
          <w:bdr w:val="none" w:sz="0" w:space="0" w:color="auto" w:frame="1"/>
          <w:shd w:val="clear" w:color="auto" w:fill="FFFFFF"/>
        </w:rPr>
      </w:pPr>
      <w:r w:rsidRPr="005B42A0">
        <w:rPr>
          <w:rStyle w:val="lev"/>
          <w:rFonts w:ascii="Bookman Old Style" w:hAnsi="Bookman Old Style" w:cs="Arial"/>
          <w:sz w:val="24"/>
          <w:szCs w:val="24"/>
          <w:bdr w:val="none" w:sz="0" w:space="0" w:color="auto" w:frame="1"/>
          <w:shd w:val="clear" w:color="auto" w:fill="FFFFFF"/>
        </w:rPr>
        <w:t xml:space="preserve">Anglais </w:t>
      </w:r>
      <w:r w:rsidR="0004264D">
        <w:rPr>
          <w:rStyle w:val="lev"/>
          <w:rFonts w:ascii="Bookman Old Style" w:hAnsi="Bookman Old Style" w:cs="Arial"/>
          <w:sz w:val="24"/>
          <w:szCs w:val="24"/>
          <w:bdr w:val="none" w:sz="0" w:space="0" w:color="auto" w:frame="1"/>
          <w:shd w:val="clear" w:color="auto" w:fill="FFFFFF"/>
        </w:rPr>
        <w:t>–</w:t>
      </w:r>
      <w:r w:rsidRPr="005B42A0">
        <w:rPr>
          <w:rStyle w:val="lev"/>
          <w:rFonts w:ascii="Bookman Old Style" w:hAnsi="Bookman Old Style" w:cs="Arial"/>
          <w:sz w:val="24"/>
          <w:szCs w:val="24"/>
          <w:bdr w:val="none" w:sz="0" w:space="0" w:color="auto" w:frame="1"/>
          <w:shd w:val="clear" w:color="auto" w:fill="FFFFFF"/>
        </w:rPr>
        <w:t xml:space="preserve"> français</w:t>
      </w:r>
      <w:r w:rsidR="0004264D">
        <w:rPr>
          <w:rStyle w:val="lev"/>
          <w:rFonts w:ascii="Bookman Old Style" w:hAnsi="Bookman Old Style" w:cs="Arial"/>
          <w:sz w:val="24"/>
          <w:szCs w:val="24"/>
          <w:bdr w:val="none" w:sz="0" w:space="0" w:color="auto" w:frame="1"/>
          <w:shd w:val="clear" w:color="auto" w:fill="FFFFFF"/>
        </w:rPr>
        <w:t xml:space="preserve"> (</w:t>
      </w:r>
      <w:r w:rsidR="0004264D" w:rsidRPr="005B42A0">
        <w:rPr>
          <w:rFonts w:ascii="Bookman Old Style" w:hAnsi="Bookman Old Style"/>
          <w:sz w:val="24"/>
          <w:szCs w:val="24"/>
        </w:rPr>
        <w:t>0</w:t>
      </w:r>
      <w:r w:rsidR="0004264D">
        <w:rPr>
          <w:rFonts w:ascii="Bookman Old Style" w:hAnsi="Bookman Old Style"/>
          <w:sz w:val="24"/>
          <w:szCs w:val="24"/>
        </w:rPr>
        <w:t>5</w:t>
      </w:r>
      <w:r w:rsidR="0004264D" w:rsidRPr="005B42A0">
        <w:rPr>
          <w:rFonts w:ascii="Bookman Old Style" w:hAnsi="Bookman Old Style"/>
          <w:sz w:val="24"/>
          <w:szCs w:val="24"/>
        </w:rPr>
        <w:t xml:space="preserve"> points</w:t>
      </w:r>
      <w:r w:rsidR="0004264D">
        <w:rPr>
          <w:rFonts w:ascii="Bookman Old Style" w:hAnsi="Bookman Old Style"/>
          <w:sz w:val="24"/>
          <w:szCs w:val="24"/>
        </w:rPr>
        <w:t>)</w:t>
      </w:r>
    </w:p>
    <w:p w:rsidR="00617055" w:rsidRPr="005B42A0" w:rsidRDefault="00617055" w:rsidP="00617055">
      <w:pPr>
        <w:shd w:val="clear" w:color="auto" w:fill="FFFFFF"/>
        <w:spacing w:before="346" w:after="0" w:line="240" w:lineRule="auto"/>
        <w:ind w:left="1125"/>
        <w:textAlignment w:val="baseline"/>
        <w:outlineLvl w:val="0"/>
        <w:rPr>
          <w:rFonts w:ascii="Bookman Old Style" w:eastAsia="Times New Roman" w:hAnsi="Bookman Old Style" w:cs="Arial"/>
          <w:b/>
          <w:bCs/>
          <w:kern w:val="36"/>
          <w:sz w:val="24"/>
          <w:szCs w:val="24"/>
          <w:lang w:eastAsia="fr-FR"/>
        </w:rPr>
      </w:pPr>
      <w:r w:rsidRPr="005B42A0">
        <w:rPr>
          <w:rFonts w:ascii="Bookman Old Style" w:eastAsia="Times New Roman" w:hAnsi="Bookman Old Style" w:cs="Arial"/>
          <w:b/>
          <w:bCs/>
          <w:kern w:val="36"/>
          <w:sz w:val="24"/>
          <w:szCs w:val="24"/>
          <w:lang w:eastAsia="fr-FR"/>
        </w:rPr>
        <w:t>Palestinian official says U.S. will never present Middle East peace plan</w:t>
      </w:r>
    </w:p>
    <w:p w:rsidR="00617055" w:rsidRPr="005B42A0" w:rsidRDefault="00617055" w:rsidP="00617055">
      <w:pPr>
        <w:pStyle w:val="NormalWeb"/>
        <w:shd w:val="clear" w:color="auto" w:fill="FFFFFF"/>
        <w:spacing w:before="0" w:beforeAutospacing="0" w:after="346" w:afterAutospacing="0"/>
        <w:ind w:left="1125"/>
        <w:textAlignment w:val="baseline"/>
        <w:rPr>
          <w:rFonts w:ascii="Bookman Old Style" w:hAnsi="Bookman Old Style"/>
        </w:rPr>
      </w:pPr>
      <w:r w:rsidRPr="005B42A0">
        <w:rPr>
          <w:rFonts w:ascii="Bookman Old Style" w:hAnsi="Bookman Old Style"/>
        </w:rPr>
        <w:t xml:space="preserve"> </w:t>
      </w:r>
    </w:p>
    <w:p w:rsidR="00617055" w:rsidRPr="005B42A0" w:rsidRDefault="00617055" w:rsidP="00617055">
      <w:pPr>
        <w:pStyle w:val="NormalWeb"/>
        <w:shd w:val="clear" w:color="auto" w:fill="FFFFFF"/>
        <w:spacing w:before="0" w:beforeAutospacing="0" w:after="346" w:afterAutospacing="0"/>
        <w:ind w:left="1125"/>
        <w:textAlignment w:val="baseline"/>
        <w:rPr>
          <w:rFonts w:ascii="Bookman Old Style" w:hAnsi="Bookman Old Style"/>
          <w:shd w:val="clear" w:color="auto" w:fill="FFFFFF"/>
        </w:rPr>
      </w:pPr>
      <w:r w:rsidRPr="005B42A0">
        <w:rPr>
          <w:rFonts w:ascii="Bookman Old Style" w:hAnsi="Bookman Old Style"/>
          <w:shd w:val="clear" w:color="auto" w:fill="FFFFFF"/>
        </w:rPr>
        <w:t>JERICHO, West Bank (Reuters) - The United States will not present its long-awaited plan for Israeli-Palestinian peace any time soon and is instead trying to unilaterally change the terms of reference for any future proposal, a senior Palestinian official said on Saturday.</w:t>
      </w:r>
    </w:p>
    <w:p w:rsidR="00617055" w:rsidRPr="005B42A0" w:rsidRDefault="00617055" w:rsidP="00617055">
      <w:pPr>
        <w:pStyle w:val="NormalWeb"/>
        <w:shd w:val="clear" w:color="auto" w:fill="FFFFFF"/>
        <w:spacing w:before="0" w:beforeAutospacing="0" w:after="346" w:afterAutospacing="0"/>
        <w:ind w:left="1125"/>
        <w:textAlignment w:val="baseline"/>
        <w:rPr>
          <w:rFonts w:ascii="Bookman Old Style" w:hAnsi="Bookman Old Style"/>
        </w:rPr>
      </w:pPr>
      <w:r w:rsidRPr="005B42A0">
        <w:rPr>
          <w:rFonts w:ascii="Bookman Old Style" w:hAnsi="Bookman Old Style"/>
        </w:rPr>
        <w:t>Echoing deep scepticism among the Palestinians, Arab countries and analysts, Saeb Erekat, the Palestinian chief negotiator, said that the Trump administration was siding with Israel on the core issues of the decades-old conflict, burying all chances for Middle East peace.</w:t>
      </w:r>
    </w:p>
    <w:p w:rsidR="00FF34E9" w:rsidRPr="0004264D" w:rsidRDefault="00617055" w:rsidP="0004264D">
      <w:pPr>
        <w:pStyle w:val="NormalWeb"/>
        <w:shd w:val="clear" w:color="auto" w:fill="FFFFFF"/>
        <w:spacing w:before="0" w:beforeAutospacing="0" w:after="346" w:afterAutospacing="0"/>
        <w:ind w:left="1125"/>
        <w:textAlignment w:val="baseline"/>
        <w:rPr>
          <w:rFonts w:ascii="Bookman Old Style" w:hAnsi="Bookman Old Style"/>
        </w:rPr>
      </w:pPr>
      <w:r w:rsidRPr="005B42A0">
        <w:rPr>
          <w:rFonts w:ascii="Bookman Old Style" w:hAnsi="Bookman Old Style"/>
        </w:rPr>
        <w:t>“I don’t think they will ever introduce a plan,” Erekat said in an interview with Reuters in Jericho. “The whole world is rejecting their ideas. They are already implementing their plan by changing the terms of reference,” he said.</w:t>
      </w:r>
    </w:p>
    <w:p w:rsidR="00FF34E9" w:rsidRPr="005B42A0" w:rsidRDefault="00FF34E9" w:rsidP="00FF34E9">
      <w:pPr>
        <w:spacing w:after="0" w:line="360" w:lineRule="auto"/>
        <w:jc w:val="both"/>
        <w:rPr>
          <w:rFonts w:ascii="Bookman Old Style" w:eastAsia="Times New Roman" w:hAnsi="Bookman Old Style" w:cs="Tahoma"/>
          <w:b/>
          <w:sz w:val="24"/>
          <w:szCs w:val="24"/>
          <w:lang w:eastAsia="sl-SI"/>
        </w:rPr>
      </w:pPr>
    </w:p>
    <w:p w:rsidR="00D6274C" w:rsidRPr="005B42A0" w:rsidRDefault="00FF34E9" w:rsidP="00D6274C">
      <w:pPr>
        <w:pStyle w:val="Paragraphedeliste"/>
        <w:numPr>
          <w:ilvl w:val="0"/>
          <w:numId w:val="3"/>
        </w:numPr>
        <w:spacing w:after="0" w:line="360" w:lineRule="auto"/>
        <w:jc w:val="both"/>
        <w:rPr>
          <w:rFonts w:ascii="Bookman Old Style" w:eastAsia="Times New Roman" w:hAnsi="Bookman Old Style" w:cs="Tahoma"/>
          <w:b/>
          <w:sz w:val="24"/>
          <w:szCs w:val="24"/>
          <w:lang w:eastAsia="sl-SI"/>
        </w:rPr>
      </w:pPr>
      <w:r w:rsidRPr="005B42A0">
        <w:rPr>
          <w:rStyle w:val="lev"/>
          <w:rFonts w:ascii="Bookman Old Style" w:hAnsi="Bookman Old Style" w:cs="Arial"/>
          <w:sz w:val="24"/>
          <w:szCs w:val="24"/>
          <w:bdr w:val="none" w:sz="0" w:space="0" w:color="auto" w:frame="1"/>
          <w:shd w:val="clear" w:color="auto" w:fill="FFFFFF"/>
        </w:rPr>
        <w:t xml:space="preserve">Français </w:t>
      </w:r>
      <w:r w:rsidR="00434FA0" w:rsidRPr="005B42A0">
        <w:rPr>
          <w:rStyle w:val="lev"/>
          <w:rFonts w:ascii="Bookman Old Style" w:hAnsi="Bookman Old Style" w:cs="Arial"/>
          <w:sz w:val="24"/>
          <w:szCs w:val="24"/>
          <w:bdr w:val="none" w:sz="0" w:space="0" w:color="auto" w:frame="1"/>
          <w:shd w:val="clear" w:color="auto" w:fill="FFFFFF"/>
        </w:rPr>
        <w:t>–</w:t>
      </w:r>
      <w:r w:rsidRPr="005B42A0">
        <w:rPr>
          <w:rStyle w:val="lev"/>
          <w:rFonts w:ascii="Bookman Old Style" w:hAnsi="Bookman Old Style" w:cs="Arial"/>
          <w:sz w:val="24"/>
          <w:szCs w:val="24"/>
          <w:bdr w:val="none" w:sz="0" w:space="0" w:color="auto" w:frame="1"/>
          <w:shd w:val="clear" w:color="auto" w:fill="FFFFFF"/>
        </w:rPr>
        <w:t xml:space="preserve"> anglais</w:t>
      </w:r>
      <w:r w:rsidR="0004264D">
        <w:rPr>
          <w:rStyle w:val="lev"/>
          <w:rFonts w:ascii="Bookman Old Style" w:hAnsi="Bookman Old Style" w:cs="Arial"/>
          <w:sz w:val="24"/>
          <w:szCs w:val="24"/>
          <w:bdr w:val="none" w:sz="0" w:space="0" w:color="auto" w:frame="1"/>
          <w:shd w:val="clear" w:color="auto" w:fill="FFFFFF"/>
        </w:rPr>
        <w:t xml:space="preserve"> (</w:t>
      </w:r>
      <w:r w:rsidR="0004264D" w:rsidRPr="005B42A0">
        <w:rPr>
          <w:rFonts w:ascii="Bookman Old Style" w:hAnsi="Bookman Old Style"/>
          <w:sz w:val="24"/>
          <w:szCs w:val="24"/>
        </w:rPr>
        <w:t>0</w:t>
      </w:r>
      <w:r w:rsidR="0004264D">
        <w:rPr>
          <w:rFonts w:ascii="Bookman Old Style" w:hAnsi="Bookman Old Style"/>
          <w:sz w:val="24"/>
          <w:szCs w:val="24"/>
        </w:rPr>
        <w:t>5</w:t>
      </w:r>
      <w:r w:rsidR="0004264D" w:rsidRPr="005B42A0">
        <w:rPr>
          <w:rFonts w:ascii="Bookman Old Style" w:hAnsi="Bookman Old Style"/>
          <w:sz w:val="24"/>
          <w:szCs w:val="24"/>
        </w:rPr>
        <w:t xml:space="preserve"> points</w:t>
      </w:r>
      <w:r w:rsidR="0004264D">
        <w:rPr>
          <w:rFonts w:ascii="Bookman Old Style" w:hAnsi="Bookman Old Style"/>
          <w:sz w:val="24"/>
          <w:szCs w:val="24"/>
        </w:rPr>
        <w:t xml:space="preserve">) </w:t>
      </w:r>
      <w:r w:rsidR="00434FA0" w:rsidRPr="005B42A0">
        <w:rPr>
          <w:rStyle w:val="lev"/>
          <w:rFonts w:ascii="Bookman Old Style" w:hAnsi="Bookman Old Style" w:cs="Arial"/>
          <w:sz w:val="24"/>
          <w:szCs w:val="24"/>
          <w:bdr w:val="none" w:sz="0" w:space="0" w:color="auto" w:frame="1"/>
          <w:shd w:val="clear" w:color="auto" w:fill="FFFFFF"/>
        </w:rPr>
        <w:tab/>
      </w:r>
    </w:p>
    <w:p w:rsidR="00D6274C" w:rsidRPr="005B42A0" w:rsidRDefault="00D6274C" w:rsidP="00D6274C">
      <w:pPr>
        <w:pStyle w:val="Titre1"/>
        <w:spacing w:before="230" w:beforeAutospacing="0" w:after="115" w:afterAutospacing="0"/>
        <w:rPr>
          <w:rFonts w:ascii="Bookman Old Style" w:hAnsi="Bookman Old Style"/>
          <w:sz w:val="24"/>
          <w:szCs w:val="24"/>
        </w:rPr>
      </w:pPr>
      <w:r w:rsidRPr="005B42A0">
        <w:rPr>
          <w:rFonts w:ascii="Bookman Old Style" w:hAnsi="Bookman Old Style"/>
          <w:sz w:val="24"/>
          <w:szCs w:val="24"/>
        </w:rPr>
        <w:t>Lutte contre la cybercriminalité: Solutech veut aider les entreprises ivoiriennes à s’approprier la RGPD</w:t>
      </w:r>
    </w:p>
    <w:p w:rsidR="00FF34E9" w:rsidRPr="005B42A0" w:rsidRDefault="00D6274C" w:rsidP="00D6274C">
      <w:pPr>
        <w:pStyle w:val="Titre1"/>
        <w:spacing w:before="230" w:beforeAutospacing="0" w:after="115" w:afterAutospacing="0"/>
        <w:jc w:val="both"/>
        <w:rPr>
          <w:rFonts w:ascii="Bookman Old Style" w:hAnsi="Bookman Old Style"/>
          <w:b w:val="0"/>
          <w:sz w:val="24"/>
          <w:szCs w:val="24"/>
        </w:rPr>
      </w:pPr>
      <w:r w:rsidRPr="005B42A0">
        <w:rPr>
          <w:rFonts w:ascii="Bookman Old Style" w:hAnsi="Bookman Old Style" w:cs="Arial"/>
          <w:b w:val="0"/>
          <w:sz w:val="24"/>
          <w:szCs w:val="24"/>
          <w:shd w:val="clear" w:color="auto" w:fill="FFFFFF"/>
        </w:rPr>
        <w:t>Devant l’explosion des cyberattaques dans le monde, la protection des données apparaît comme une nécessité. A titre d’exemple, les attaques contre les monnaies électroniques ont augmenté de 8 500% par rapport à l’année 2017, quand les attaques contre les Smartphones ont fait un bond de 54%. En vue d’offrir une meilleure protection des données à ses citoyens, l’Union européenne a mis en place une réglementation. Connue sous le nom de RGPD (Réglementation Générale de la Protection des Données), cette disposition est entrée en vigueur, depuis le 25 mai 2018. </w:t>
      </w:r>
      <w:r w:rsidRPr="005B42A0">
        <w:rPr>
          <w:rFonts w:ascii="Bookman Old Style" w:hAnsi="Bookman Old Style" w:cs="Arial"/>
          <w:b w:val="0"/>
          <w:sz w:val="24"/>
          <w:szCs w:val="24"/>
        </w:rPr>
        <w:br/>
      </w:r>
      <w:r w:rsidRPr="005B42A0">
        <w:rPr>
          <w:rFonts w:ascii="Bookman Old Style" w:hAnsi="Bookman Old Style" w:cs="Arial"/>
          <w:b w:val="0"/>
          <w:sz w:val="24"/>
          <w:szCs w:val="24"/>
        </w:rPr>
        <w:br/>
      </w:r>
      <w:r w:rsidRPr="005B42A0">
        <w:rPr>
          <w:rFonts w:ascii="Bookman Old Style" w:hAnsi="Bookman Old Style" w:cs="Arial"/>
          <w:b w:val="0"/>
          <w:sz w:val="24"/>
          <w:szCs w:val="24"/>
          <w:shd w:val="clear" w:color="auto" w:fill="FFFFFF"/>
        </w:rPr>
        <w:t xml:space="preserve">Pour permettre aux entreprises ivoiriennes de se mettre à jour vis-à-vis de cette réglementation - puisque de nombreuses entreprises ivoiriennes travaillent avec des entreprises de l’UE -, Solutech a organisé un séminaire </w:t>
      </w:r>
      <w:r w:rsidRPr="005B42A0">
        <w:rPr>
          <w:rFonts w:ascii="Bookman Old Style" w:hAnsi="Bookman Old Style" w:cs="Arial"/>
          <w:b w:val="0"/>
          <w:sz w:val="24"/>
          <w:szCs w:val="24"/>
          <w:shd w:val="clear" w:color="auto" w:fill="FFFFFF"/>
        </w:rPr>
        <w:lastRenderedPageBreak/>
        <w:t xml:space="preserve">le 13 septembre 2018 à Abidjan, à leur intention, en vue de les aider à se conformer à cette réglementation </w:t>
      </w:r>
    </w:p>
    <w:sectPr w:rsidR="00FF34E9" w:rsidRPr="005B42A0" w:rsidSect="00B77CAE">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7BD9" w:rsidRDefault="005F7BD9" w:rsidP="00434FA0">
      <w:pPr>
        <w:spacing w:after="0" w:line="240" w:lineRule="auto"/>
      </w:pPr>
      <w:r>
        <w:separator/>
      </w:r>
    </w:p>
  </w:endnote>
  <w:endnote w:type="continuationSeparator" w:id="1">
    <w:p w:rsidR="005F7BD9" w:rsidRDefault="005F7BD9" w:rsidP="00434F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95983"/>
      <w:docPartObj>
        <w:docPartGallery w:val="Page Numbers (Bottom of Page)"/>
        <w:docPartUnique/>
      </w:docPartObj>
    </w:sdtPr>
    <w:sdtContent>
      <w:p w:rsidR="00434FA0" w:rsidRDefault="0016545C">
        <w:pPr>
          <w:pStyle w:val="Pieddepage"/>
        </w:pPr>
        <w:r w:rsidRPr="0016545C">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4097"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4097">
                <w:txbxContent>
                  <w:p w:rsidR="00434FA0" w:rsidRDefault="0016545C">
                    <w:pPr>
                      <w:jc w:val="center"/>
                      <w:rPr>
                        <w:lang w:val="fr-FR"/>
                      </w:rPr>
                    </w:pPr>
                    <w:r>
                      <w:rPr>
                        <w:lang w:val="fr-FR"/>
                      </w:rPr>
                      <w:fldChar w:fldCharType="begin"/>
                    </w:r>
                    <w:r w:rsidR="00434FA0">
                      <w:rPr>
                        <w:lang w:val="fr-FR"/>
                      </w:rPr>
                      <w:instrText xml:space="preserve"> PAGE    \* MERGEFORMAT </w:instrText>
                    </w:r>
                    <w:r>
                      <w:rPr>
                        <w:lang w:val="fr-FR"/>
                      </w:rPr>
                      <w:fldChar w:fldCharType="separate"/>
                    </w:r>
                    <w:r w:rsidR="0004264D" w:rsidRPr="0004264D">
                      <w:rPr>
                        <w:noProof/>
                        <w:sz w:val="16"/>
                        <w:szCs w:val="16"/>
                      </w:rPr>
                      <w:t>2</w:t>
                    </w:r>
                    <w:r>
                      <w:rPr>
                        <w:lang w:val="fr-FR"/>
                      </w:rPr>
                      <w:fldChar w:fldCharType="end"/>
                    </w:r>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7BD9" w:rsidRDefault="005F7BD9" w:rsidP="00434FA0">
      <w:pPr>
        <w:spacing w:after="0" w:line="240" w:lineRule="auto"/>
      </w:pPr>
      <w:r>
        <w:separator/>
      </w:r>
    </w:p>
  </w:footnote>
  <w:footnote w:type="continuationSeparator" w:id="1">
    <w:p w:rsidR="005F7BD9" w:rsidRDefault="005F7BD9" w:rsidP="00434FA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F6FAF"/>
    <w:multiLevelType w:val="hybridMultilevel"/>
    <w:tmpl w:val="A22E6FD4"/>
    <w:lvl w:ilvl="0" w:tplc="9628EB7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47E2B43"/>
    <w:multiLevelType w:val="hybridMultilevel"/>
    <w:tmpl w:val="F326B746"/>
    <w:lvl w:ilvl="0" w:tplc="010801E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6CBE0827"/>
    <w:multiLevelType w:val="hybridMultilevel"/>
    <w:tmpl w:val="1108B6B4"/>
    <w:lvl w:ilvl="0" w:tplc="8C4A997E">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7170"/>
    <o:shapelayout v:ext="edit">
      <o:idmap v:ext="edit" data="4"/>
    </o:shapelayout>
  </w:hdrShapeDefaults>
  <w:footnotePr>
    <w:footnote w:id="0"/>
    <w:footnote w:id="1"/>
  </w:footnotePr>
  <w:endnotePr>
    <w:endnote w:id="0"/>
    <w:endnote w:id="1"/>
  </w:endnotePr>
  <w:compat/>
  <w:rsids>
    <w:rsidRoot w:val="00DD05CC"/>
    <w:rsid w:val="0004264D"/>
    <w:rsid w:val="00157F51"/>
    <w:rsid w:val="0016545C"/>
    <w:rsid w:val="001E1861"/>
    <w:rsid w:val="00434FA0"/>
    <w:rsid w:val="005B42A0"/>
    <w:rsid w:val="005F7BD9"/>
    <w:rsid w:val="00617055"/>
    <w:rsid w:val="00915B56"/>
    <w:rsid w:val="009C1E74"/>
    <w:rsid w:val="00B27DE7"/>
    <w:rsid w:val="00B77CAE"/>
    <w:rsid w:val="00BE6223"/>
    <w:rsid w:val="00D6274C"/>
    <w:rsid w:val="00DD05CC"/>
    <w:rsid w:val="00FF34E9"/>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05CC"/>
    <w:rPr>
      <w:lang w:val="sl-SI"/>
    </w:rPr>
  </w:style>
  <w:style w:type="paragraph" w:styleId="Titre1">
    <w:name w:val="heading 1"/>
    <w:basedOn w:val="Normal"/>
    <w:link w:val="Titre1Car"/>
    <w:uiPriority w:val="9"/>
    <w:qFormat/>
    <w:rsid w:val="00FF34E9"/>
    <w:pPr>
      <w:spacing w:before="100" w:beforeAutospacing="1" w:after="100" w:afterAutospacing="1" w:line="240" w:lineRule="auto"/>
      <w:outlineLvl w:val="0"/>
    </w:pPr>
    <w:rPr>
      <w:rFonts w:ascii="Times New Roman" w:eastAsia="Times New Roman" w:hAnsi="Times New Roman" w:cs="Times New Roman"/>
      <w:b/>
      <w:bCs/>
      <w:kern w:val="36"/>
      <w:sz w:val="48"/>
      <w:szCs w:val="48"/>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E1861"/>
    <w:pPr>
      <w:ind w:left="720"/>
      <w:contextualSpacing/>
    </w:pPr>
  </w:style>
  <w:style w:type="character" w:customStyle="1" w:styleId="Titre1Car">
    <w:name w:val="Titre 1 Car"/>
    <w:basedOn w:val="Policepardfaut"/>
    <w:link w:val="Titre1"/>
    <w:uiPriority w:val="9"/>
    <w:rsid w:val="00FF34E9"/>
    <w:rPr>
      <w:rFonts w:ascii="Times New Roman" w:eastAsia="Times New Roman" w:hAnsi="Times New Roman" w:cs="Times New Roman"/>
      <w:b/>
      <w:bCs/>
      <w:kern w:val="36"/>
      <w:sz w:val="48"/>
      <w:szCs w:val="48"/>
      <w:lang w:eastAsia="fr-FR"/>
    </w:rPr>
  </w:style>
  <w:style w:type="character" w:styleId="lev">
    <w:name w:val="Strong"/>
    <w:basedOn w:val="Policepardfaut"/>
    <w:uiPriority w:val="22"/>
    <w:qFormat/>
    <w:rsid w:val="00FF34E9"/>
    <w:rPr>
      <w:b/>
      <w:bCs/>
    </w:rPr>
  </w:style>
  <w:style w:type="paragraph" w:styleId="NormalWeb">
    <w:name w:val="Normal (Web)"/>
    <w:basedOn w:val="Normal"/>
    <w:uiPriority w:val="99"/>
    <w:unhideWhenUsed/>
    <w:rsid w:val="00617055"/>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styleId="En-tte">
    <w:name w:val="header"/>
    <w:basedOn w:val="Normal"/>
    <w:link w:val="En-tteCar"/>
    <w:uiPriority w:val="99"/>
    <w:semiHidden/>
    <w:unhideWhenUsed/>
    <w:rsid w:val="00434FA0"/>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434FA0"/>
    <w:rPr>
      <w:lang w:val="sl-SI"/>
    </w:rPr>
  </w:style>
  <w:style w:type="paragraph" w:styleId="Pieddepage">
    <w:name w:val="footer"/>
    <w:basedOn w:val="Normal"/>
    <w:link w:val="PieddepageCar"/>
    <w:uiPriority w:val="99"/>
    <w:semiHidden/>
    <w:unhideWhenUsed/>
    <w:rsid w:val="00434FA0"/>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434FA0"/>
    <w:rPr>
      <w:lang w:val="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541</Words>
  <Characters>2980</Characters>
  <Application>Microsoft Office Word</Application>
  <DocSecurity>0</DocSecurity>
  <Lines>24</Lines>
  <Paragraphs>7</Paragraphs>
  <ScaleCrop>false</ScaleCrop>
  <Company/>
  <LinksUpToDate>false</LinksUpToDate>
  <CharactersWithSpaces>3514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uesr</dc:creator>
  <cp:lastModifiedBy>uesr</cp:lastModifiedBy>
  <cp:revision>8</cp:revision>
  <dcterms:created xsi:type="dcterms:W3CDTF">2018-09-16T17:47:00Z</dcterms:created>
  <dcterms:modified xsi:type="dcterms:W3CDTF">2018-09-17T08:48:00Z</dcterms:modified>
</cp:coreProperties>
</file>